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822BD" w14:textId="77777777" w:rsidR="00514D3E" w:rsidRPr="001E2ACA" w:rsidRDefault="00FC476D" w:rsidP="00833605">
      <w:pPr>
        <w:spacing w:after="0" w:line="276" w:lineRule="auto"/>
        <w:jc w:val="center"/>
        <w:rPr>
          <w:b/>
        </w:rPr>
      </w:pPr>
      <w:r w:rsidRPr="001E2ACA">
        <w:rPr>
          <w:b/>
        </w:rPr>
        <w:t>Namiot Spotkania</w:t>
      </w:r>
    </w:p>
    <w:p w14:paraId="58E97F01" w14:textId="77777777" w:rsidR="00D60B54" w:rsidRPr="001E2ACA" w:rsidRDefault="00D60B54" w:rsidP="00833605">
      <w:pPr>
        <w:spacing w:after="0" w:line="276" w:lineRule="auto"/>
        <w:jc w:val="center"/>
        <w:rPr>
          <w:b/>
        </w:rPr>
      </w:pPr>
    </w:p>
    <w:p w14:paraId="38B78BEF" w14:textId="77777777" w:rsidR="001E2ACA" w:rsidRPr="001E2ACA" w:rsidRDefault="001E2ACA" w:rsidP="001E2ACA">
      <w:pPr>
        <w:jc w:val="center"/>
        <w:rPr>
          <w:b/>
        </w:rPr>
      </w:pPr>
      <w:r w:rsidRPr="001E2ACA">
        <w:rPr>
          <w:b/>
        </w:rPr>
        <w:t>1 J 2, 3-11</w:t>
      </w:r>
    </w:p>
    <w:p w14:paraId="537A4A4F" w14:textId="77777777" w:rsidR="004D6373" w:rsidRPr="001E2ACA" w:rsidRDefault="004D6373" w:rsidP="00833605">
      <w:pPr>
        <w:spacing w:after="0" w:line="276" w:lineRule="auto"/>
        <w:jc w:val="center"/>
        <w:rPr>
          <w:b/>
        </w:rPr>
      </w:pPr>
    </w:p>
    <w:p w14:paraId="158187D4" w14:textId="77777777" w:rsidR="00FC476D" w:rsidRPr="001E2ACA" w:rsidRDefault="00FC476D" w:rsidP="00833605">
      <w:pPr>
        <w:pStyle w:val="Akapitzlist"/>
        <w:numPr>
          <w:ilvl w:val="0"/>
          <w:numId w:val="10"/>
        </w:numPr>
        <w:spacing w:after="0" w:line="276" w:lineRule="auto"/>
      </w:pPr>
      <w:r w:rsidRPr="001E2ACA">
        <w:t>Zacznij od znaku krzyża. Wyobraź sobie, że Bóg patrzy na Ciebie. Przez chwilę w milczeniu wpatruj się w Najświętszy Sakrament.</w:t>
      </w:r>
    </w:p>
    <w:p w14:paraId="25447C4D" w14:textId="77777777" w:rsidR="00FC476D" w:rsidRPr="001E2ACA" w:rsidRDefault="00FC476D" w:rsidP="00833605">
      <w:pPr>
        <w:pStyle w:val="Akapitzlist"/>
        <w:numPr>
          <w:ilvl w:val="0"/>
          <w:numId w:val="10"/>
        </w:numPr>
        <w:spacing w:after="0" w:line="276" w:lineRule="auto"/>
      </w:pPr>
      <w:r w:rsidRPr="001E2ACA">
        <w:t xml:space="preserve">Poproś </w:t>
      </w:r>
      <w:r w:rsidR="003F245E" w:rsidRPr="001E2ACA">
        <w:t>Chrystusa</w:t>
      </w:r>
      <w:r w:rsidRPr="001E2ACA">
        <w:t>, żeby był w centrum modlitwy. Poproś Ducha Świętego o prowadzenie w tej modlitwie.</w:t>
      </w:r>
    </w:p>
    <w:p w14:paraId="4F6156DC" w14:textId="77777777" w:rsidR="003F245E" w:rsidRPr="001E2ACA" w:rsidRDefault="00FC476D" w:rsidP="003F245E">
      <w:pPr>
        <w:pStyle w:val="Akapitzlist"/>
        <w:numPr>
          <w:ilvl w:val="0"/>
          <w:numId w:val="10"/>
        </w:numPr>
        <w:spacing w:after="0" w:line="276" w:lineRule="auto"/>
      </w:pPr>
      <w:r w:rsidRPr="001E2ACA">
        <w:t>Przeczytaj kilka razy fragment Pisma św., spokojnie, zatrzymując się przy zdaniach lub słowach, które zwróciły Twoją uwagę.</w:t>
      </w:r>
    </w:p>
    <w:p w14:paraId="644E1B4C" w14:textId="77777777" w:rsidR="007D63E8" w:rsidRPr="001E2ACA" w:rsidRDefault="003F245E" w:rsidP="003F245E">
      <w:pPr>
        <w:pStyle w:val="Akapitzlist"/>
        <w:numPr>
          <w:ilvl w:val="0"/>
          <w:numId w:val="10"/>
        </w:numPr>
        <w:spacing w:after="0" w:line="276" w:lineRule="auto"/>
      </w:pPr>
      <w:r w:rsidRPr="001E2ACA">
        <w:t xml:space="preserve">Zamknij oczy i </w:t>
      </w:r>
      <w:r w:rsidR="00504D39" w:rsidRPr="001E2ACA">
        <w:t>pomyśl</w:t>
      </w:r>
      <w:r w:rsidRPr="001E2ACA">
        <w:t xml:space="preserve">, </w:t>
      </w:r>
      <w:r w:rsidR="00504D39" w:rsidRPr="001E2ACA">
        <w:t>ż</w:t>
      </w:r>
      <w:r w:rsidRPr="001E2ACA">
        <w:t>e Bóg Cię przenika i ogarnia. Trwaj tak jakiś czas. Nie spiesz się.</w:t>
      </w:r>
    </w:p>
    <w:p w14:paraId="209A9725" w14:textId="10EC83F8" w:rsidR="000532A8" w:rsidRPr="001E2ACA" w:rsidRDefault="007D63E8" w:rsidP="00804C37">
      <w:pPr>
        <w:pStyle w:val="Akapitzlist"/>
        <w:numPr>
          <w:ilvl w:val="0"/>
          <w:numId w:val="10"/>
        </w:numPr>
        <w:spacing w:before="240" w:after="0" w:line="276" w:lineRule="auto"/>
      </w:pPr>
      <w:r w:rsidRPr="001E2ACA">
        <w:t xml:space="preserve">Poproś </w:t>
      </w:r>
      <w:r w:rsidR="001E2ACA">
        <w:t>Boga</w:t>
      </w:r>
      <w:r w:rsidR="00E76FB4" w:rsidRPr="001E2ACA">
        <w:t xml:space="preserve"> o</w:t>
      </w:r>
      <w:r w:rsidR="00735929" w:rsidRPr="001E2ACA">
        <w:t xml:space="preserve"> </w:t>
      </w:r>
      <w:r w:rsidR="001E2ACA" w:rsidRPr="001E2ACA">
        <w:t>pragnienie głębokiego poznania i naśladowania Chrystusa.</w:t>
      </w:r>
    </w:p>
    <w:p w14:paraId="4C13D4A2" w14:textId="3E54795C" w:rsidR="001E2ACA" w:rsidRPr="001E2ACA" w:rsidRDefault="001E2ACA" w:rsidP="001E2ACA">
      <w:pPr>
        <w:pStyle w:val="Akapitzlist"/>
        <w:numPr>
          <w:ilvl w:val="1"/>
          <w:numId w:val="21"/>
        </w:numPr>
      </w:pPr>
      <w:r w:rsidRPr="001E2ACA">
        <w:rPr>
          <w:rStyle w:val="werset"/>
          <w:i/>
        </w:rPr>
        <w:t>Po tym zaś poznajemy, że Go znamy, jeżeli zachowujemy Jego przykazania.</w:t>
      </w:r>
      <w:r>
        <w:rPr>
          <w:rStyle w:val="werset"/>
          <w:i/>
        </w:rPr>
        <w:br/>
      </w:r>
      <w:r w:rsidRPr="001E2ACA">
        <w:t>Poznawać Chrystusa – budować więź z Chrystusem. W języku biblijnym poznanie to tworzenie bliskiej relacji. Poznanie prowadzi do zjednoczenia. Co mogę powiedzieć o mojej relacji z Chrystusem? Czy jest to żywa więź, osobista przyjaźń, bliskość? Czy raczej wydaje mi się kimś odległym? Poznaję Go, tzn. gromadzę wiedzę o Nim, znam Go jak postać z książki?</w:t>
      </w:r>
    </w:p>
    <w:p w14:paraId="08452BC6" w14:textId="28558D97" w:rsidR="001E2ACA" w:rsidRPr="001E2ACA" w:rsidRDefault="001E2ACA" w:rsidP="002431B0">
      <w:pPr>
        <w:pStyle w:val="Akapitzlist"/>
        <w:numPr>
          <w:ilvl w:val="1"/>
          <w:numId w:val="21"/>
        </w:numPr>
        <w:rPr>
          <w:rStyle w:val="werset"/>
        </w:rPr>
      </w:pPr>
      <w:r w:rsidRPr="001E2ACA">
        <w:rPr>
          <w:rStyle w:val="werset"/>
          <w:i/>
        </w:rPr>
        <w:t>Kto mówi: Znam Go, a nie zachowuje Jego przykazań, ten jest kłamcą i nie ma w nim prawdy.</w:t>
      </w:r>
      <w:r w:rsidRPr="001E2ACA">
        <w:rPr>
          <w:rStyle w:val="werset"/>
        </w:rPr>
        <w:t xml:space="preserve"> </w:t>
      </w:r>
      <w:r>
        <w:rPr>
          <w:rStyle w:val="werset"/>
        </w:rPr>
        <w:br/>
      </w:r>
      <w:r w:rsidRPr="001E2ACA">
        <w:rPr>
          <w:rStyle w:val="werset"/>
        </w:rPr>
        <w:t>Co mogę powiedzieć o mojej wierności Bożym przykazaniom? Czy staram się je coraz lepiej rozumieć? Czy przyjmuję je w całości, czy nie traktuję przykazań wybiórczo? Które przykazania są dla mnie najtrudniejsze, które budzą opór?</w:t>
      </w:r>
    </w:p>
    <w:p w14:paraId="690A3D8B" w14:textId="0A2627A4" w:rsidR="001E2ACA" w:rsidRPr="001E2ACA" w:rsidRDefault="001E2ACA" w:rsidP="004408D1">
      <w:pPr>
        <w:pStyle w:val="Akapitzlist"/>
        <w:numPr>
          <w:ilvl w:val="1"/>
          <w:numId w:val="21"/>
        </w:numPr>
        <w:rPr>
          <w:rStyle w:val="werset"/>
        </w:rPr>
      </w:pPr>
      <w:r w:rsidRPr="001E2ACA">
        <w:rPr>
          <w:rStyle w:val="werset"/>
          <w:i/>
        </w:rPr>
        <w:t>Kto zaś zachowuje Jego naukę, w tym naprawdę miłość Boża jest doskonała.</w:t>
      </w:r>
      <w:r>
        <w:rPr>
          <w:rStyle w:val="werset"/>
          <w:i/>
        </w:rPr>
        <w:br/>
      </w:r>
      <w:r w:rsidRPr="001E2ACA">
        <w:t>Doświadczenie miłości Boga, uzdalnia do miłowania braci. Tylko serce napełnione obecnością i łaską Bożą może być źródłem miłości bliźniego. Wypełnianie przykazań jest owocem działającej w nas łaski Bożej. Jaka jest moja otwartość na łaskę Bożą? Czy nie staram się tylko własnych siłach dążyć do doskonałości?</w:t>
      </w:r>
    </w:p>
    <w:p w14:paraId="05B1FC93" w14:textId="4EF20CE3" w:rsidR="001E2ACA" w:rsidRPr="001E2ACA" w:rsidRDefault="001E2ACA" w:rsidP="005E1277">
      <w:pPr>
        <w:pStyle w:val="Akapitzlist"/>
        <w:numPr>
          <w:ilvl w:val="1"/>
          <w:numId w:val="21"/>
        </w:numPr>
        <w:rPr>
          <w:rStyle w:val="werset"/>
        </w:rPr>
      </w:pPr>
      <w:r w:rsidRPr="001E2ACA">
        <w:rPr>
          <w:rStyle w:val="werset"/>
          <w:i/>
        </w:rPr>
        <w:t xml:space="preserve">Kto twierdzi, że w Nim trwa, powinien również sam postępować tak, jak On postępował. </w:t>
      </w:r>
      <w:r>
        <w:rPr>
          <w:rStyle w:val="werset"/>
          <w:i/>
        </w:rPr>
        <w:br/>
      </w:r>
      <w:r w:rsidRPr="001E2ACA">
        <w:rPr>
          <w:rStyle w:val="werset"/>
        </w:rPr>
        <w:t xml:space="preserve">Jaki jest mój stosunek do moralności chrześcijańskiej? Czy postępowanie moralne, to tylko wypełnianie nałożonych na mnie nakazów i zakazów? Czy dostrzegam w życiu moralnym sposób upodobnienia się do Chrystusa, który sam </w:t>
      </w:r>
      <w:proofErr w:type="spellStart"/>
      <w:r w:rsidRPr="001E2ACA">
        <w:rPr>
          <w:rStyle w:val="werset"/>
        </w:rPr>
        <w:t>najdoskonalej</w:t>
      </w:r>
      <w:proofErr w:type="spellEnd"/>
      <w:r w:rsidRPr="001E2ACA">
        <w:rPr>
          <w:rStyle w:val="werset"/>
        </w:rPr>
        <w:t xml:space="preserve"> wypełnił przykazania? Czy jest we mnie pragnienie doskonałego naśladowania mojego Mistrza, które jest drogą zjednoczenia z Nim?</w:t>
      </w:r>
    </w:p>
    <w:p w14:paraId="042A00C8" w14:textId="597C8FF9" w:rsidR="001E2ACA" w:rsidRPr="001E2ACA" w:rsidRDefault="001E2ACA" w:rsidP="00F642C4">
      <w:pPr>
        <w:pStyle w:val="Akapitzlist"/>
        <w:numPr>
          <w:ilvl w:val="1"/>
          <w:numId w:val="21"/>
        </w:numPr>
      </w:pPr>
      <w:r w:rsidRPr="001E2ACA">
        <w:rPr>
          <w:rStyle w:val="werset"/>
          <w:i/>
        </w:rPr>
        <w:t>A jednak piszę wam o nowym przykazaniu, które prawdziwe jest w Nim i w was…</w:t>
      </w:r>
      <w:r>
        <w:rPr>
          <w:rStyle w:val="werset"/>
          <w:i/>
        </w:rPr>
        <w:br/>
      </w:r>
      <w:r w:rsidRPr="001E2ACA">
        <w:rPr>
          <w:rStyle w:val="werset"/>
        </w:rPr>
        <w:t>Przykazanie miłości Boga i bliźniego nabrało pełnego znaczenia dopiero w osobie Chrystusa. Całe życie Jezusa, a szczególnie Jego męka i śmierć na krzyżu, ukazują nam czym jest doskonała miłość Ojca, całkowite przylgnięcie do Jego woli, czym jest doskonała miłość do człowieka, uzdalniająca do oddania życia. Czy wierzę, że taka miłość jest możliwa? Czy pragnę żyć taką miłością?</w:t>
      </w:r>
    </w:p>
    <w:p w14:paraId="030B9A14" w14:textId="0A01D708" w:rsidR="00BD0769" w:rsidRPr="001E2ACA" w:rsidRDefault="001E2ACA" w:rsidP="005778E4">
      <w:pPr>
        <w:pStyle w:val="Akapitzlist"/>
        <w:numPr>
          <w:ilvl w:val="1"/>
          <w:numId w:val="21"/>
        </w:numPr>
        <w:tabs>
          <w:tab w:val="left" w:pos="284"/>
        </w:tabs>
        <w:spacing w:after="0" w:line="276" w:lineRule="auto"/>
      </w:pPr>
      <w:r w:rsidRPr="001E2ACA">
        <w:rPr>
          <w:rStyle w:val="werset"/>
          <w:i/>
        </w:rPr>
        <w:t>Kto miłuje swego brata, ten trwa w światłości…</w:t>
      </w:r>
      <w:r w:rsidRPr="001E2ACA">
        <w:rPr>
          <w:i/>
        </w:rPr>
        <w:br/>
      </w:r>
      <w:r w:rsidRPr="001E2ACA">
        <w:t xml:space="preserve">Miłość bliźniego weryfikuje autentyczność naszej wiary. Człowiek ma jedno serce. Przyjrzę się moim relacjom z bliźnimi. Czy dostrzegam zależność między tym jakie są moje więzi z innymi ludźmi, a moją więzią z Bogiem? </w:t>
      </w:r>
    </w:p>
    <w:p w14:paraId="6F22AB8F" w14:textId="77777777" w:rsidR="00F718C4" w:rsidRPr="001E2ACA" w:rsidRDefault="00F718C4" w:rsidP="00F718C4">
      <w:pPr>
        <w:pStyle w:val="Akapitzlist"/>
        <w:numPr>
          <w:ilvl w:val="0"/>
          <w:numId w:val="12"/>
        </w:numPr>
        <w:tabs>
          <w:tab w:val="left" w:pos="284"/>
        </w:tabs>
        <w:spacing w:after="0" w:line="276" w:lineRule="auto"/>
        <w:ind w:left="284" w:hanging="284"/>
      </w:pPr>
      <w:r w:rsidRPr="001E2ACA">
        <w:t xml:space="preserve">Na koniec wyobraź sobie, że siedzisz obok Jezusa. Porozmawiaj z Nim o tym wszystkim, co odkryłeś na tej modlitwie: opowiadaj, patrz, słuchaj…. Dziękuj, przepraszaj, proś, uwielbiaj. Rozmowę zakończ modlitwą </w:t>
      </w:r>
      <w:r w:rsidRPr="001E2ACA">
        <w:rPr>
          <w:i/>
        </w:rPr>
        <w:t>Ojcze nasz.</w:t>
      </w:r>
    </w:p>
    <w:p w14:paraId="201C72EE" w14:textId="77777777" w:rsidR="00833605" w:rsidRPr="001E2ACA" w:rsidRDefault="00833605" w:rsidP="006D355E">
      <w:pPr>
        <w:pStyle w:val="Akapitzlist"/>
        <w:numPr>
          <w:ilvl w:val="0"/>
          <w:numId w:val="12"/>
        </w:numPr>
        <w:tabs>
          <w:tab w:val="left" w:pos="284"/>
        </w:tabs>
        <w:spacing w:before="240" w:after="0" w:line="276" w:lineRule="auto"/>
        <w:ind w:left="0" w:firstLine="0"/>
      </w:pPr>
      <w:r w:rsidRPr="001E2ACA">
        <w:t>Jeśli został jeszcze czas, wpatruj się teraz w milczeniu w Najświętszy Sakrament. Trwaj w Jego obecności.</w:t>
      </w:r>
      <w:r w:rsidR="0010093A" w:rsidRPr="001E2ACA">
        <w:t xml:space="preserve"> </w:t>
      </w:r>
    </w:p>
    <w:p w14:paraId="7E71E71A" w14:textId="77777777" w:rsidR="0010093A" w:rsidRPr="001E2ACA" w:rsidRDefault="0010093A" w:rsidP="006D355E">
      <w:pPr>
        <w:pStyle w:val="Akapitzlist"/>
        <w:tabs>
          <w:tab w:val="left" w:pos="284"/>
        </w:tabs>
        <w:spacing w:before="240" w:after="0" w:line="276" w:lineRule="auto"/>
        <w:ind w:left="0"/>
      </w:pPr>
    </w:p>
    <w:sectPr w:rsidR="0010093A" w:rsidRPr="001E2ACA" w:rsidSect="00310AB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260BF"/>
    <w:multiLevelType w:val="hybridMultilevel"/>
    <w:tmpl w:val="71BA8DE0"/>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3B67F0"/>
    <w:multiLevelType w:val="hybridMultilevel"/>
    <w:tmpl w:val="74C8B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51B82"/>
    <w:multiLevelType w:val="hybridMultilevel"/>
    <w:tmpl w:val="FD788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F22801"/>
    <w:multiLevelType w:val="hybridMultilevel"/>
    <w:tmpl w:val="B330C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3047FD"/>
    <w:multiLevelType w:val="hybridMultilevel"/>
    <w:tmpl w:val="F352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0F26EA"/>
    <w:multiLevelType w:val="hybridMultilevel"/>
    <w:tmpl w:val="74C8B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E0A06"/>
    <w:multiLevelType w:val="hybridMultilevel"/>
    <w:tmpl w:val="AFEA44FC"/>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38527FA"/>
    <w:multiLevelType w:val="hybridMultilevel"/>
    <w:tmpl w:val="77624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63D1A"/>
    <w:multiLevelType w:val="hybridMultilevel"/>
    <w:tmpl w:val="B4DC05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244784B"/>
    <w:multiLevelType w:val="hybridMultilevel"/>
    <w:tmpl w:val="4DD42264"/>
    <w:lvl w:ilvl="0" w:tplc="04150003">
      <w:start w:val="1"/>
      <w:numFmt w:val="bullet"/>
      <w:lvlText w:val="o"/>
      <w:lvlJc w:val="left"/>
      <w:pPr>
        <w:ind w:left="360" w:hanging="360"/>
      </w:pPr>
      <w:rPr>
        <w:rFonts w:ascii="Courier New" w:hAnsi="Courier New" w:cs="Courier New"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9186759"/>
    <w:multiLevelType w:val="hybridMultilevel"/>
    <w:tmpl w:val="1DE8D5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B8F0081"/>
    <w:multiLevelType w:val="multilevel"/>
    <w:tmpl w:val="93EAED64"/>
    <w:numStyleLink w:val="Styl1"/>
  </w:abstractNum>
  <w:abstractNum w:abstractNumId="12" w15:restartNumberingAfterBreak="0">
    <w:nsid w:val="52B47CFA"/>
    <w:multiLevelType w:val="hybridMultilevel"/>
    <w:tmpl w:val="CEB6919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5933891"/>
    <w:multiLevelType w:val="hybridMultilevel"/>
    <w:tmpl w:val="148C8B64"/>
    <w:lvl w:ilvl="0" w:tplc="04150003">
      <w:start w:val="1"/>
      <w:numFmt w:val="bullet"/>
      <w:lvlText w:val="o"/>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0433F18"/>
    <w:multiLevelType w:val="hybridMultilevel"/>
    <w:tmpl w:val="97EA90B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6BB84023"/>
    <w:multiLevelType w:val="hybridMultilevel"/>
    <w:tmpl w:val="734E1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F33F78"/>
    <w:multiLevelType w:val="hybridMultilevel"/>
    <w:tmpl w:val="509E56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25E4838"/>
    <w:multiLevelType w:val="multilevel"/>
    <w:tmpl w:val="93EAED64"/>
    <w:styleLink w:val="Styl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none"/>
      <w:lvlText w:val="-"/>
      <w:lvlJc w:val="right"/>
      <w:pPr>
        <w:ind w:left="1644" w:hanging="39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B5D7607"/>
    <w:multiLevelType w:val="hybridMultilevel"/>
    <w:tmpl w:val="15943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18"/>
  </w:num>
  <w:num w:numId="5">
    <w:abstractNumId w:val="10"/>
  </w:num>
  <w:num w:numId="6">
    <w:abstractNumId w:val="7"/>
  </w:num>
  <w:num w:numId="7">
    <w:abstractNumId w:val="16"/>
  </w:num>
  <w:num w:numId="8">
    <w:abstractNumId w:val="1"/>
  </w:num>
  <w:num w:numId="9">
    <w:abstractNumId w:val="8"/>
  </w:num>
  <w:num w:numId="10">
    <w:abstractNumId w:val="13"/>
  </w:num>
  <w:num w:numId="11">
    <w:abstractNumId w:val="6"/>
  </w:num>
  <w:num w:numId="12">
    <w:abstractNumId w:val="12"/>
  </w:num>
  <w:num w:numId="13">
    <w:abstractNumId w:val="0"/>
  </w:num>
  <w:num w:numId="14">
    <w:abstractNumId w:val="4"/>
  </w:num>
  <w:num w:numId="15">
    <w:abstractNumId w:val="11"/>
  </w:num>
  <w:num w:numId="16">
    <w:abstractNumId w:val="17"/>
  </w:num>
  <w:num w:numId="17">
    <w:abstractNumId w:val="3"/>
  </w:num>
  <w:num w:numId="18">
    <w:abstractNumId w:val="12"/>
  </w:num>
  <w:num w:numId="19">
    <w:abstractNumId w:val="11"/>
    <w:lvlOverride w:ilvl="0">
      <w:lvl w:ilvl="0">
        <w:start w:val="1"/>
        <w:numFmt w:val="decimal"/>
        <w:lvlText w:val="%1."/>
        <w:lvlJc w:val="left"/>
        <w:pPr>
          <w:ind w:left="360" w:hanging="360"/>
        </w:pPr>
        <w:rPr>
          <w:rFonts w:hint="default"/>
          <w:i w:val="0"/>
        </w:rPr>
      </w:lvl>
    </w:lvlOverride>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6D"/>
    <w:rsid w:val="000532A8"/>
    <w:rsid w:val="000A1FBE"/>
    <w:rsid w:val="000A2DC5"/>
    <w:rsid w:val="0010093A"/>
    <w:rsid w:val="00117189"/>
    <w:rsid w:val="001A7734"/>
    <w:rsid w:val="001E2ACA"/>
    <w:rsid w:val="002B1F1C"/>
    <w:rsid w:val="0030220A"/>
    <w:rsid w:val="00310AB7"/>
    <w:rsid w:val="003717B0"/>
    <w:rsid w:val="00396047"/>
    <w:rsid w:val="003A6F41"/>
    <w:rsid w:val="003C1CB4"/>
    <w:rsid w:val="003F245E"/>
    <w:rsid w:val="004755D1"/>
    <w:rsid w:val="004D6373"/>
    <w:rsid w:val="004E6E60"/>
    <w:rsid w:val="004F0258"/>
    <w:rsid w:val="00504D39"/>
    <w:rsid w:val="00514D3E"/>
    <w:rsid w:val="0065657C"/>
    <w:rsid w:val="0066441E"/>
    <w:rsid w:val="0066664E"/>
    <w:rsid w:val="00680B87"/>
    <w:rsid w:val="006C68B9"/>
    <w:rsid w:val="006D355E"/>
    <w:rsid w:val="00720AF9"/>
    <w:rsid w:val="00735929"/>
    <w:rsid w:val="007C2E93"/>
    <w:rsid w:val="007D63E8"/>
    <w:rsid w:val="007E2FDA"/>
    <w:rsid w:val="008233A6"/>
    <w:rsid w:val="00833605"/>
    <w:rsid w:val="00894A2E"/>
    <w:rsid w:val="008A6112"/>
    <w:rsid w:val="008C2DB5"/>
    <w:rsid w:val="008E39CC"/>
    <w:rsid w:val="009A2A96"/>
    <w:rsid w:val="009A4167"/>
    <w:rsid w:val="00A41D2A"/>
    <w:rsid w:val="00A70072"/>
    <w:rsid w:val="00A8722A"/>
    <w:rsid w:val="00AA44C6"/>
    <w:rsid w:val="00AD5338"/>
    <w:rsid w:val="00B70222"/>
    <w:rsid w:val="00BD0769"/>
    <w:rsid w:val="00C56428"/>
    <w:rsid w:val="00D60B54"/>
    <w:rsid w:val="00DA5353"/>
    <w:rsid w:val="00E32CF7"/>
    <w:rsid w:val="00E67E6F"/>
    <w:rsid w:val="00E76FB4"/>
    <w:rsid w:val="00EA4F57"/>
    <w:rsid w:val="00EB2F95"/>
    <w:rsid w:val="00F718C4"/>
    <w:rsid w:val="00FC4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CAFB"/>
  <w15:chartTrackingRefBased/>
  <w15:docId w15:val="{3340CED3-3B46-44D4-99AA-9761291D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3E8"/>
    <w:pPr>
      <w:ind w:left="720"/>
      <w:contextualSpacing/>
    </w:pPr>
  </w:style>
  <w:style w:type="character" w:customStyle="1" w:styleId="werset">
    <w:name w:val="werset"/>
    <w:basedOn w:val="Domylnaczcionkaakapitu"/>
    <w:rsid w:val="003F245E"/>
  </w:style>
  <w:style w:type="character" w:styleId="Hipercze">
    <w:name w:val="Hyperlink"/>
    <w:basedOn w:val="Domylnaczcionkaakapitu"/>
    <w:uiPriority w:val="99"/>
    <w:semiHidden/>
    <w:unhideWhenUsed/>
    <w:rsid w:val="003F245E"/>
    <w:rPr>
      <w:color w:val="0000FF"/>
      <w:u w:val="single"/>
    </w:rPr>
  </w:style>
  <w:style w:type="numbering" w:customStyle="1" w:styleId="Styl1">
    <w:name w:val="Styl1"/>
    <w:uiPriority w:val="99"/>
    <w:rsid w:val="004E6E60"/>
    <w:pPr>
      <w:numPr>
        <w:numId w:val="16"/>
      </w:numPr>
    </w:pPr>
  </w:style>
  <w:style w:type="character" w:styleId="Odwoaniedokomentarza">
    <w:name w:val="annotation reference"/>
    <w:basedOn w:val="Domylnaczcionkaakapitu"/>
    <w:uiPriority w:val="99"/>
    <w:semiHidden/>
    <w:unhideWhenUsed/>
    <w:rsid w:val="003A6F41"/>
    <w:rPr>
      <w:sz w:val="16"/>
      <w:szCs w:val="16"/>
    </w:rPr>
  </w:style>
  <w:style w:type="paragraph" w:styleId="Tekstkomentarza">
    <w:name w:val="annotation text"/>
    <w:basedOn w:val="Normalny"/>
    <w:link w:val="TekstkomentarzaZnak"/>
    <w:uiPriority w:val="99"/>
    <w:semiHidden/>
    <w:unhideWhenUsed/>
    <w:rsid w:val="003A6F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6F41"/>
    <w:rPr>
      <w:sz w:val="20"/>
      <w:szCs w:val="20"/>
    </w:rPr>
  </w:style>
  <w:style w:type="paragraph" w:styleId="Tematkomentarza">
    <w:name w:val="annotation subject"/>
    <w:basedOn w:val="Tekstkomentarza"/>
    <w:next w:val="Tekstkomentarza"/>
    <w:link w:val="TematkomentarzaZnak"/>
    <w:uiPriority w:val="99"/>
    <w:semiHidden/>
    <w:unhideWhenUsed/>
    <w:rsid w:val="003A6F41"/>
    <w:rPr>
      <w:b/>
      <w:bCs/>
    </w:rPr>
  </w:style>
  <w:style w:type="character" w:customStyle="1" w:styleId="TematkomentarzaZnak">
    <w:name w:val="Temat komentarza Znak"/>
    <w:basedOn w:val="TekstkomentarzaZnak"/>
    <w:link w:val="Tematkomentarza"/>
    <w:uiPriority w:val="99"/>
    <w:semiHidden/>
    <w:rsid w:val="003A6F41"/>
    <w:rPr>
      <w:b/>
      <w:bCs/>
      <w:sz w:val="20"/>
      <w:szCs w:val="20"/>
    </w:rPr>
  </w:style>
  <w:style w:type="paragraph" w:styleId="Tekstdymka">
    <w:name w:val="Balloon Text"/>
    <w:basedOn w:val="Normalny"/>
    <w:link w:val="TekstdymkaZnak"/>
    <w:uiPriority w:val="99"/>
    <w:semiHidden/>
    <w:unhideWhenUsed/>
    <w:rsid w:val="003A6F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6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18040">
      <w:bodyDiv w:val="1"/>
      <w:marLeft w:val="0"/>
      <w:marRight w:val="0"/>
      <w:marTop w:val="0"/>
      <w:marBottom w:val="0"/>
      <w:divBdr>
        <w:top w:val="none" w:sz="0" w:space="0" w:color="auto"/>
        <w:left w:val="none" w:sz="0" w:space="0" w:color="auto"/>
        <w:bottom w:val="none" w:sz="0" w:space="0" w:color="auto"/>
        <w:right w:val="none" w:sz="0" w:space="0" w:color="auto"/>
      </w:divBdr>
      <w:divsChild>
        <w:div w:id="1691641570">
          <w:marLeft w:val="0"/>
          <w:marRight w:val="0"/>
          <w:marTop w:val="0"/>
          <w:marBottom w:val="0"/>
          <w:divBdr>
            <w:top w:val="none" w:sz="0" w:space="0" w:color="auto"/>
            <w:left w:val="none" w:sz="0" w:space="0" w:color="auto"/>
            <w:bottom w:val="none" w:sz="0" w:space="0" w:color="auto"/>
            <w:right w:val="none" w:sz="0" w:space="0" w:color="auto"/>
          </w:divBdr>
        </w:div>
      </w:divsChild>
    </w:div>
    <w:div w:id="13335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2714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dc:creator>
  <cp:keywords/>
  <dc:description/>
  <cp:lastModifiedBy>Jakub Kowalczyk</cp:lastModifiedBy>
  <cp:revision>2</cp:revision>
  <dcterms:created xsi:type="dcterms:W3CDTF">2021-01-27T11:20:00Z</dcterms:created>
  <dcterms:modified xsi:type="dcterms:W3CDTF">2021-01-27T11:20:00Z</dcterms:modified>
</cp:coreProperties>
</file>